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7B3EED" w:rsidRPr="00C16478" w14:paraId="75F2DCA9" w14:textId="77777777" w:rsidTr="0080374F">
        <w:tc>
          <w:tcPr>
            <w:tcW w:w="9062" w:type="dxa"/>
            <w:hideMark/>
          </w:tcPr>
          <w:p w14:paraId="3A093B14" w14:textId="77777777" w:rsidR="00C16478" w:rsidRPr="00C16478" w:rsidRDefault="00C16478" w:rsidP="00C16478">
            <w:pPr>
              <w:spacing w:line="240" w:lineRule="auto"/>
              <w:jc w:val="center"/>
              <w:rPr>
                <w:rFonts w:ascii="Georgia" w:hAnsi="Georgia" w:cs="Poppins"/>
                <w:b/>
                <w:bCs/>
                <w:color w:val="111111"/>
                <w:sz w:val="24"/>
                <w:szCs w:val="24"/>
                <w:shd w:val="clear" w:color="auto" w:fill="FFFFFF"/>
              </w:rPr>
            </w:pPr>
            <w:r w:rsidRPr="00C16478">
              <w:rPr>
                <w:rFonts w:ascii="Georgia" w:hAnsi="Georgia" w:cs="Poppins"/>
                <w:b/>
                <w:bCs/>
                <w:noProof/>
                <w:color w:val="111111"/>
                <w:sz w:val="24"/>
                <w:szCs w:val="24"/>
                <w:shd w:val="clear" w:color="auto" w:fill="FFFFFF"/>
              </w:rPr>
              <w:drawing>
                <wp:inline distT="0" distB="0" distL="0" distR="0" wp14:anchorId="7FCDBE25" wp14:editId="2E4D6D93">
                  <wp:extent cx="1438910" cy="1444625"/>
                  <wp:effectExtent l="0" t="0" r="8890" b="3175"/>
                  <wp:docPr id="19434017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1444625"/>
                          </a:xfrm>
                          <a:prstGeom prst="rect">
                            <a:avLst/>
                          </a:prstGeom>
                          <a:noFill/>
                        </pic:spPr>
                      </pic:pic>
                    </a:graphicData>
                  </a:graphic>
                </wp:inline>
              </w:drawing>
            </w:r>
          </w:p>
          <w:p w14:paraId="6A11E8C6" w14:textId="22CAB9C6" w:rsidR="00C16478" w:rsidRPr="00C16478" w:rsidRDefault="003E246B" w:rsidP="00C16478">
            <w:pPr>
              <w:spacing w:line="240" w:lineRule="auto"/>
              <w:jc w:val="center"/>
              <w:rPr>
                <w:rFonts w:ascii="Georgia" w:hAnsi="Georgia" w:cs="Poppins"/>
                <w:b/>
                <w:bCs/>
                <w:color w:val="111111"/>
                <w:sz w:val="24"/>
                <w:szCs w:val="24"/>
                <w:shd w:val="clear" w:color="auto" w:fill="FFFFFF"/>
              </w:rPr>
            </w:pPr>
            <w:r>
              <w:rPr>
                <w:rFonts w:ascii="Georgia" w:hAnsi="Georgia" w:cs="Poppins"/>
                <w:b/>
                <w:bCs/>
                <w:color w:val="111111"/>
                <w:sz w:val="24"/>
                <w:szCs w:val="24"/>
                <w:shd w:val="clear" w:color="auto" w:fill="FFFFFF"/>
              </w:rPr>
              <w:t>TÜRK AKADEMİK YAYINLAR DERGİSİ (</w:t>
            </w:r>
            <w:r w:rsidR="00C16478" w:rsidRPr="00C16478">
              <w:rPr>
                <w:rFonts w:ascii="Georgia" w:hAnsi="Georgia" w:cs="Poppins"/>
                <w:b/>
                <w:bCs/>
                <w:color w:val="111111"/>
                <w:sz w:val="24"/>
                <w:szCs w:val="24"/>
                <w:shd w:val="clear" w:color="auto" w:fill="FFFFFF"/>
              </w:rPr>
              <w:t>T</w:t>
            </w:r>
            <w:r w:rsidR="007B3EED" w:rsidRPr="00C16478">
              <w:rPr>
                <w:rFonts w:ascii="Georgia" w:hAnsi="Georgia" w:cs="Poppins"/>
                <w:b/>
                <w:bCs/>
                <w:color w:val="111111"/>
                <w:sz w:val="24"/>
                <w:szCs w:val="24"/>
                <w:shd w:val="clear" w:color="auto" w:fill="FFFFFF"/>
              </w:rPr>
              <w:t>AY JOURNAL</w:t>
            </w:r>
            <w:r>
              <w:rPr>
                <w:rFonts w:ascii="Georgia" w:hAnsi="Georgia" w:cs="Poppins"/>
                <w:b/>
                <w:bCs/>
                <w:color w:val="111111"/>
                <w:sz w:val="24"/>
                <w:szCs w:val="24"/>
                <w:shd w:val="clear" w:color="auto" w:fill="FFFFFF"/>
              </w:rPr>
              <w:t>)</w:t>
            </w:r>
          </w:p>
          <w:p w14:paraId="1E7E7FA0" w14:textId="0F2C537F" w:rsidR="00C16478" w:rsidRPr="00C16478" w:rsidRDefault="00CE2544" w:rsidP="00C16478">
            <w:pPr>
              <w:spacing w:line="240" w:lineRule="auto"/>
              <w:jc w:val="center"/>
              <w:rPr>
                <w:rFonts w:ascii="Georgia" w:hAnsi="Georgia" w:cs="Poppins"/>
                <w:b/>
                <w:bCs/>
                <w:color w:val="111111"/>
                <w:sz w:val="24"/>
                <w:szCs w:val="24"/>
                <w:shd w:val="clear" w:color="auto" w:fill="FFFFFF"/>
              </w:rPr>
            </w:pPr>
            <w:r w:rsidRPr="00C16478">
              <w:rPr>
                <w:rFonts w:ascii="Georgia" w:hAnsi="Georgia" w:cs="Poppins"/>
                <w:b/>
                <w:bCs/>
                <w:color w:val="111111"/>
                <w:sz w:val="24"/>
                <w:szCs w:val="24"/>
                <w:shd w:val="clear" w:color="auto" w:fill="FFFFFF"/>
              </w:rPr>
              <w:t xml:space="preserve">YAZAR </w:t>
            </w:r>
            <w:r w:rsidR="007B3EED" w:rsidRPr="00C16478">
              <w:rPr>
                <w:rFonts w:ascii="Georgia" w:hAnsi="Georgia" w:cs="Poppins"/>
                <w:b/>
                <w:bCs/>
                <w:color w:val="111111"/>
                <w:sz w:val="24"/>
                <w:szCs w:val="24"/>
                <w:shd w:val="clear" w:color="auto" w:fill="FFFFFF"/>
              </w:rPr>
              <w:t>KONTROL LİSTESİ</w:t>
            </w:r>
          </w:p>
        </w:tc>
      </w:tr>
      <w:tr w:rsidR="00CE2544" w:rsidRPr="00C16478" w14:paraId="5884FFC3" w14:textId="77777777" w:rsidTr="0080374F">
        <w:tc>
          <w:tcPr>
            <w:tcW w:w="9062" w:type="dxa"/>
          </w:tcPr>
          <w:p w14:paraId="2580C7FD" w14:textId="019349AD" w:rsidR="00CE2544"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674923402"/>
                <w14:checkbox>
                  <w14:checked w14:val="0"/>
                  <w14:checkedState w14:val="2612" w14:font="MS Gothic"/>
                  <w14:uncheckedState w14:val="2610" w14:font="MS Gothic"/>
                </w14:checkbox>
              </w:sdtPr>
              <w:sdtContent>
                <w:r w:rsidR="00CE2544" w:rsidRPr="00C16478">
                  <w:rPr>
                    <w:rFonts w:ascii="Segoe UI Symbol" w:eastAsia="MS Gothic" w:hAnsi="Segoe UI Symbol" w:cs="Segoe UI Symbol"/>
                    <w:color w:val="111111"/>
                    <w:sz w:val="24"/>
                    <w:szCs w:val="24"/>
                    <w:shd w:val="clear" w:color="auto" w:fill="FFFFFF"/>
                  </w:rPr>
                  <w:t>☐</w:t>
                </w:r>
              </w:sdtContent>
            </w:sdt>
            <w:r w:rsidR="00CE2544" w:rsidRPr="00C16478">
              <w:rPr>
                <w:rFonts w:ascii="Georgia" w:hAnsi="Georgia" w:cs="Poppins"/>
                <w:color w:val="111111"/>
                <w:sz w:val="24"/>
                <w:szCs w:val="24"/>
                <w:shd w:val="clear" w:color="auto" w:fill="FFFFFF"/>
              </w:rPr>
              <w:t>Makalemi aşağıda belirtilen ölçütlere göre hazırladım ve makale gönderme koşullarının tamamını kabul ediyorum.</w:t>
            </w:r>
          </w:p>
        </w:tc>
      </w:tr>
      <w:tr w:rsidR="007B3EED" w:rsidRPr="00C16478" w14:paraId="34AAA043" w14:textId="77777777" w:rsidTr="0080374F">
        <w:tc>
          <w:tcPr>
            <w:tcW w:w="9062" w:type="dxa"/>
            <w:hideMark/>
          </w:tcPr>
          <w:p w14:paraId="010840CD"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76314768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 eğitim alanıyla doğrudan ilgili bir araştırma ya da tartışma yazısıdır.</w:t>
            </w:r>
          </w:p>
        </w:tc>
      </w:tr>
      <w:tr w:rsidR="007B3EED" w:rsidRPr="00C16478" w14:paraId="072C7A3B" w14:textId="77777777" w:rsidTr="0080374F">
        <w:tc>
          <w:tcPr>
            <w:tcW w:w="9062" w:type="dxa"/>
            <w:hideMark/>
          </w:tcPr>
          <w:p w14:paraId="10D2EF21" w14:textId="3DC8F874"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680091480"/>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Yapılan tüm düzenlemeler dergi şablonu üzerinde, dergi amblemi ve akan başlıkları içerecek şekildedir. </w:t>
            </w:r>
          </w:p>
        </w:tc>
      </w:tr>
      <w:tr w:rsidR="007850D6" w:rsidRPr="00C16478" w14:paraId="0B7096F3" w14:textId="77777777" w:rsidTr="0080374F">
        <w:tc>
          <w:tcPr>
            <w:tcW w:w="9062" w:type="dxa"/>
          </w:tcPr>
          <w:p w14:paraId="30280C67" w14:textId="46806D9A" w:rsidR="007850D6"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95138026"/>
                <w14:checkbox>
                  <w14:checked w14:val="0"/>
                  <w14:checkedState w14:val="2612" w14:font="MS Gothic"/>
                  <w14:uncheckedState w14:val="2610" w14:font="MS Gothic"/>
                </w14:checkbox>
              </w:sdtPr>
              <w:sdtContent>
                <w:r w:rsidR="007850D6" w:rsidRPr="00C16478">
                  <w:rPr>
                    <w:rFonts w:ascii="Segoe UI Symbol" w:hAnsi="Segoe UI Symbol" w:cs="Segoe UI Symbol"/>
                    <w:color w:val="111111"/>
                    <w:sz w:val="24"/>
                    <w:szCs w:val="24"/>
                    <w:shd w:val="clear" w:color="auto" w:fill="FFFFFF"/>
                  </w:rPr>
                  <w:t>☐</w:t>
                </w:r>
              </w:sdtContent>
            </w:sdt>
            <w:r w:rsidR="007850D6" w:rsidRPr="00C16478">
              <w:rPr>
                <w:rFonts w:ascii="Georgia" w:hAnsi="Georgia" w:cs="Poppins"/>
                <w:color w:val="111111"/>
                <w:sz w:val="24"/>
                <w:szCs w:val="24"/>
                <w:shd w:val="clear" w:color="auto" w:fill="FFFFFF"/>
              </w:rPr>
              <w:t xml:space="preserve">Aday makale, yazarlara ait bilgiler doğru ve eksiksiz bir biçimde sunulmuştur. </w:t>
            </w:r>
          </w:p>
        </w:tc>
      </w:tr>
      <w:tr w:rsidR="00D943D0" w:rsidRPr="00C16478" w14:paraId="5547B68F" w14:textId="77777777" w:rsidTr="0080374F">
        <w:tc>
          <w:tcPr>
            <w:tcW w:w="9062" w:type="dxa"/>
          </w:tcPr>
          <w:p w14:paraId="1CB48B10" w14:textId="143BA3CF" w:rsidR="00D943D0"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417627929"/>
                <w14:checkbox>
                  <w14:checked w14:val="0"/>
                  <w14:checkedState w14:val="2612" w14:font="MS Gothic"/>
                  <w14:uncheckedState w14:val="2610" w14:font="MS Gothic"/>
                </w14:checkbox>
              </w:sdtPr>
              <w:sdtContent>
                <w:r w:rsidR="00D943D0" w:rsidRPr="00C16478">
                  <w:rPr>
                    <w:rFonts w:ascii="Segoe UI Symbol" w:eastAsia="MS Gothic" w:hAnsi="Segoe UI Symbol" w:cs="Segoe UI Symbol"/>
                    <w:color w:val="111111"/>
                    <w:sz w:val="24"/>
                    <w:szCs w:val="24"/>
                    <w:shd w:val="clear" w:color="auto" w:fill="FFFFFF"/>
                  </w:rPr>
                  <w:t>☐</w:t>
                </w:r>
              </w:sdtContent>
            </w:sdt>
            <w:r w:rsidR="00D943D0" w:rsidRPr="00C16478">
              <w:rPr>
                <w:rFonts w:ascii="Georgia" w:hAnsi="Georgia" w:cs="Poppins"/>
                <w:color w:val="111111"/>
                <w:sz w:val="24"/>
                <w:szCs w:val="24"/>
                <w:shd w:val="clear" w:color="auto" w:fill="FFFFFF"/>
              </w:rPr>
              <w:t>Biographical Notes ait bilgiler eklenmiştir.</w:t>
            </w:r>
          </w:p>
        </w:tc>
      </w:tr>
      <w:tr w:rsidR="007B3EED" w:rsidRPr="00C16478" w14:paraId="1FEEB5BE" w14:textId="77777777" w:rsidTr="0080374F">
        <w:tc>
          <w:tcPr>
            <w:tcW w:w="9062" w:type="dxa"/>
            <w:hideMark/>
          </w:tcPr>
          <w:p w14:paraId="5059CBDD" w14:textId="77313F25"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74521652"/>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 kenar boşlukları 2.5 cm olan A4 k</w:t>
            </w:r>
            <w:r w:rsidR="009C5DE2">
              <w:rPr>
                <w:rFonts w:ascii="Georgia" w:hAnsi="Georgia" w:cs="Poppins"/>
                <w:color w:val="111111"/>
                <w:sz w:val="24"/>
                <w:szCs w:val="24"/>
                <w:shd w:val="clear" w:color="auto" w:fill="FFFFFF"/>
              </w:rPr>
              <w:t>â</w:t>
            </w:r>
            <w:r w:rsidR="007B3EED" w:rsidRPr="00C16478">
              <w:rPr>
                <w:rFonts w:ascii="Georgia" w:hAnsi="Georgia" w:cs="Poppins"/>
                <w:color w:val="111111"/>
                <w:sz w:val="24"/>
                <w:szCs w:val="24"/>
                <w:shd w:val="clear" w:color="auto" w:fill="FFFFFF"/>
              </w:rPr>
              <w:t>ğıda yazılmıştır.</w:t>
            </w:r>
          </w:p>
        </w:tc>
      </w:tr>
      <w:tr w:rsidR="007B3EED" w:rsidRPr="00C16478" w14:paraId="6E3FBDF4" w14:textId="77777777" w:rsidTr="0080374F">
        <w:tc>
          <w:tcPr>
            <w:tcW w:w="9062" w:type="dxa"/>
            <w:hideMark/>
          </w:tcPr>
          <w:p w14:paraId="23BEEABB"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0141005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Her bir paragraf en az üç cümle içermektedir.</w:t>
            </w:r>
          </w:p>
        </w:tc>
      </w:tr>
      <w:tr w:rsidR="007B3EED" w:rsidRPr="00C16478" w14:paraId="78EC4798" w14:textId="77777777" w:rsidTr="0080374F">
        <w:tc>
          <w:tcPr>
            <w:tcW w:w="9062" w:type="dxa"/>
            <w:hideMark/>
          </w:tcPr>
          <w:p w14:paraId="1E67386C"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8970093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Aday makale, yazar adları çıkarılarak sunulmuştur. Eklenen dosyada yazar adı belirtilmemiştir. </w:t>
            </w:r>
          </w:p>
        </w:tc>
      </w:tr>
      <w:tr w:rsidR="00A44322" w:rsidRPr="00C16478" w14:paraId="121B764D" w14:textId="77777777" w:rsidTr="0080374F">
        <w:tc>
          <w:tcPr>
            <w:tcW w:w="9062" w:type="dxa"/>
          </w:tcPr>
          <w:p w14:paraId="75C1425A" w14:textId="35BE961B" w:rsidR="00A44322"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573109888"/>
                <w14:checkbox>
                  <w14:checked w14:val="0"/>
                  <w14:checkedState w14:val="2612" w14:font="MS Gothic"/>
                  <w14:uncheckedState w14:val="2610" w14:font="MS Gothic"/>
                </w14:checkbox>
              </w:sdtPr>
              <w:sdtContent>
                <w:r w:rsidR="00A44322" w:rsidRPr="00C16478">
                  <w:rPr>
                    <w:rFonts w:ascii="Segoe UI Symbol" w:eastAsia="MS Gothic" w:hAnsi="Segoe UI Symbol" w:cs="Segoe UI Symbol"/>
                    <w:color w:val="111111"/>
                    <w:sz w:val="24"/>
                    <w:szCs w:val="24"/>
                    <w:shd w:val="clear" w:color="auto" w:fill="FFFFFF"/>
                  </w:rPr>
                  <w:t>☐</w:t>
                </w:r>
              </w:sdtContent>
            </w:sdt>
            <w:r w:rsidR="00A44322" w:rsidRPr="00C16478">
              <w:rPr>
                <w:rFonts w:ascii="Georgia" w:hAnsi="Georgia" w:cs="Poppins"/>
                <w:color w:val="111111"/>
                <w:sz w:val="24"/>
                <w:szCs w:val="24"/>
                <w:shd w:val="clear" w:color="auto" w:fill="FFFFFF"/>
              </w:rPr>
              <w:t xml:space="preserve">Değerlendirilmek üzere dergiye gönderilecek çalışmaların yazım ve biçimlendirilmesiyle ilgili ayrıntılı bilgiler şablon dosyada yer almaktadır. Yazar(lar) bu şablon dosyaya göre çalışmalarını düzenlenmiştir. </w:t>
            </w:r>
          </w:p>
        </w:tc>
      </w:tr>
      <w:tr w:rsidR="00A44322" w:rsidRPr="00C16478" w14:paraId="73EE9A83" w14:textId="77777777" w:rsidTr="0080374F">
        <w:tc>
          <w:tcPr>
            <w:tcW w:w="9062" w:type="dxa"/>
          </w:tcPr>
          <w:p w14:paraId="4E8C3589" w14:textId="2260C05A" w:rsidR="00A44322"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46567054"/>
                <w14:checkbox>
                  <w14:checked w14:val="0"/>
                  <w14:checkedState w14:val="2612" w14:font="MS Gothic"/>
                  <w14:uncheckedState w14:val="2610" w14:font="MS Gothic"/>
                </w14:checkbox>
              </w:sdtPr>
              <w:sdtContent>
                <w:r w:rsidR="00A44322" w:rsidRPr="00C16478">
                  <w:rPr>
                    <w:rFonts w:ascii="Segoe UI Symbol" w:eastAsia="MS Gothic" w:hAnsi="Segoe UI Symbol" w:cs="Segoe UI Symbol"/>
                    <w:color w:val="111111"/>
                    <w:sz w:val="24"/>
                    <w:szCs w:val="24"/>
                    <w:shd w:val="clear" w:color="auto" w:fill="FFFFFF"/>
                  </w:rPr>
                  <w:t>☐</w:t>
                </w:r>
              </w:sdtContent>
            </w:sdt>
            <w:r w:rsidR="00A44322" w:rsidRPr="00C16478">
              <w:rPr>
                <w:rFonts w:ascii="Georgia" w:hAnsi="Georgia" w:cs="Poppins"/>
                <w:color w:val="111111"/>
                <w:sz w:val="24"/>
                <w:szCs w:val="24"/>
                <w:shd w:val="clear" w:color="auto" w:fill="FFFFFF"/>
              </w:rPr>
              <w:t>Dergimizde kör hakem değerlendirme sistemi olduğu için yazarların hiçbir şekilde şablon dosya içerisinde yazar/kurum bilgilerine yer vermemeleri gerekmektedir.</w:t>
            </w:r>
          </w:p>
        </w:tc>
      </w:tr>
      <w:tr w:rsidR="007B3EED" w:rsidRPr="00C16478" w14:paraId="21C0291E" w14:textId="77777777" w:rsidTr="0080374F">
        <w:tc>
          <w:tcPr>
            <w:tcW w:w="9062" w:type="dxa"/>
            <w:hideMark/>
          </w:tcPr>
          <w:p w14:paraId="1B83938C" w14:textId="3B0F32B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6771917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Aday makalenin tamamında </w:t>
            </w:r>
            <w:r w:rsidR="009C5DE2">
              <w:rPr>
                <w:rFonts w:ascii="Georgia" w:hAnsi="Georgia" w:cs="Poppins"/>
                <w:color w:val="111111"/>
                <w:sz w:val="24"/>
                <w:szCs w:val="24"/>
                <w:shd w:val="clear" w:color="auto" w:fill="FFFFFF"/>
              </w:rPr>
              <w:t>Georgia</w:t>
            </w:r>
            <w:r w:rsidR="007B3EED" w:rsidRPr="00C16478">
              <w:rPr>
                <w:rFonts w:ascii="Georgia" w:hAnsi="Georgia" w:cs="Poppins"/>
                <w:color w:val="111111"/>
                <w:sz w:val="24"/>
                <w:szCs w:val="24"/>
                <w:shd w:val="clear" w:color="auto" w:fill="FFFFFF"/>
              </w:rPr>
              <w:t xml:space="preserve"> yazı sitili kullanılmıştır.</w:t>
            </w:r>
          </w:p>
        </w:tc>
      </w:tr>
      <w:tr w:rsidR="007B3EED" w:rsidRPr="00C16478" w14:paraId="772CFE87" w14:textId="77777777" w:rsidTr="0080374F">
        <w:tc>
          <w:tcPr>
            <w:tcW w:w="9062" w:type="dxa"/>
            <w:hideMark/>
          </w:tcPr>
          <w:p w14:paraId="63F633C5"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49459888"/>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Çalışmada genişletilmiş Türkçe özetinin kelime sayısı sınırı, tam metin İngilizce kelime sayısının en az %25’i ve en çok %35’i kadardır.</w:t>
            </w:r>
          </w:p>
        </w:tc>
      </w:tr>
      <w:tr w:rsidR="007B3EED" w:rsidRPr="00C16478" w14:paraId="32596D53" w14:textId="77777777" w:rsidTr="0080374F">
        <w:tc>
          <w:tcPr>
            <w:tcW w:w="9062" w:type="dxa"/>
            <w:hideMark/>
          </w:tcPr>
          <w:p w14:paraId="142D8BD0"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0569784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başlığı 10-18 sözcük uzunluğundadır.</w:t>
            </w:r>
          </w:p>
        </w:tc>
      </w:tr>
      <w:tr w:rsidR="007B3EED" w:rsidRPr="00C16478" w14:paraId="2E8BBA23" w14:textId="77777777" w:rsidTr="0080374F">
        <w:tc>
          <w:tcPr>
            <w:tcW w:w="9062" w:type="dxa"/>
            <w:hideMark/>
          </w:tcPr>
          <w:p w14:paraId="3E71CB29"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78273798"/>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İngilizce kısa özeti, çalışmanın genel içiriğini sahip, yöntem, bulgular, sonuç-tartışma ve öneri bilgilerini içermektedir.</w:t>
            </w:r>
          </w:p>
        </w:tc>
      </w:tr>
      <w:tr w:rsidR="007B3EED" w:rsidRPr="00C16478" w14:paraId="1AB076BC" w14:textId="77777777" w:rsidTr="0080374F">
        <w:tc>
          <w:tcPr>
            <w:tcW w:w="9062" w:type="dxa"/>
            <w:hideMark/>
          </w:tcPr>
          <w:p w14:paraId="4170AD2D"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94733405"/>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İngilizce kısa özetinde atıf yer almamaktadır.</w:t>
            </w:r>
          </w:p>
        </w:tc>
      </w:tr>
      <w:tr w:rsidR="007B3EED" w:rsidRPr="00C16478" w14:paraId="51187778" w14:textId="77777777" w:rsidTr="0080374F">
        <w:tc>
          <w:tcPr>
            <w:tcW w:w="9062" w:type="dxa"/>
            <w:hideMark/>
          </w:tcPr>
          <w:p w14:paraId="7EC7C689" w14:textId="1900881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04935569"/>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İngilizce kısa özeti, 150 ile 2</w:t>
            </w:r>
            <w:r w:rsidR="004A1B8F">
              <w:rPr>
                <w:rFonts w:ascii="Georgia" w:hAnsi="Georgia" w:cs="Poppins"/>
                <w:color w:val="111111"/>
                <w:sz w:val="24"/>
                <w:szCs w:val="24"/>
                <w:shd w:val="clear" w:color="auto" w:fill="FFFFFF"/>
              </w:rPr>
              <w:t>5</w:t>
            </w:r>
            <w:r w:rsidR="007B3EED" w:rsidRPr="00C16478">
              <w:rPr>
                <w:rFonts w:ascii="Georgia" w:hAnsi="Georgia" w:cs="Poppins"/>
                <w:color w:val="111111"/>
                <w:sz w:val="24"/>
                <w:szCs w:val="24"/>
                <w:shd w:val="clear" w:color="auto" w:fill="FFFFFF"/>
              </w:rPr>
              <w:t xml:space="preserve">0 </w:t>
            </w:r>
            <w:r w:rsidR="009C5DE2">
              <w:rPr>
                <w:rFonts w:ascii="Georgia" w:hAnsi="Georgia" w:cs="Poppins"/>
                <w:color w:val="111111"/>
                <w:sz w:val="24"/>
                <w:szCs w:val="24"/>
                <w:shd w:val="clear" w:color="auto" w:fill="FFFFFF"/>
              </w:rPr>
              <w:t xml:space="preserve">kelime </w:t>
            </w:r>
            <w:r w:rsidR="007B3EED" w:rsidRPr="00C16478">
              <w:rPr>
                <w:rFonts w:ascii="Georgia" w:hAnsi="Georgia" w:cs="Poppins"/>
                <w:color w:val="111111"/>
                <w:sz w:val="24"/>
                <w:szCs w:val="24"/>
                <w:shd w:val="clear" w:color="auto" w:fill="FFFFFF"/>
              </w:rPr>
              <w:t>arasındadır.</w:t>
            </w:r>
          </w:p>
        </w:tc>
      </w:tr>
      <w:tr w:rsidR="007B3EED" w:rsidRPr="00C16478" w14:paraId="106C2811" w14:textId="77777777" w:rsidTr="0080374F">
        <w:tc>
          <w:tcPr>
            <w:tcW w:w="9062" w:type="dxa"/>
            <w:hideMark/>
          </w:tcPr>
          <w:p w14:paraId="32AC209E" w14:textId="60218AB2"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269061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Aday makalenin İngilizce kısa özetinin anahtar kelimeleri </w:t>
            </w:r>
            <w:r w:rsidR="009C5DE2" w:rsidRPr="00C16478">
              <w:rPr>
                <w:rFonts w:ascii="Georgia" w:hAnsi="Georgia" w:cs="Poppins"/>
                <w:color w:val="111111"/>
                <w:sz w:val="24"/>
                <w:szCs w:val="24"/>
                <w:shd w:val="clear" w:color="auto" w:fill="FFFFFF"/>
              </w:rPr>
              <w:t>3-</w:t>
            </w:r>
            <w:r w:rsidR="007B3EED" w:rsidRPr="00C16478">
              <w:rPr>
                <w:rFonts w:ascii="Georgia" w:hAnsi="Georgia" w:cs="Poppins"/>
                <w:color w:val="111111"/>
                <w:sz w:val="24"/>
                <w:szCs w:val="24"/>
                <w:shd w:val="clear" w:color="auto" w:fill="FFFFFF"/>
              </w:rPr>
              <w:t xml:space="preserve">7 kelime arasındadır. </w:t>
            </w:r>
          </w:p>
        </w:tc>
      </w:tr>
      <w:tr w:rsidR="007B3EED" w:rsidRPr="00C16478" w14:paraId="13732390" w14:textId="77777777" w:rsidTr="0080374F">
        <w:tc>
          <w:tcPr>
            <w:tcW w:w="9062" w:type="dxa"/>
            <w:hideMark/>
          </w:tcPr>
          <w:p w14:paraId="7E801A05" w14:textId="52B803F5"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21050702"/>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genişletilmiş Türkçe özeti; “Giriş, Yöntem, Bulgular, Tartışma ve Sonuç, Öneriler” başlıklarını içermektedir</w:t>
            </w:r>
            <w:r w:rsidR="00CE2544" w:rsidRPr="00C16478">
              <w:rPr>
                <w:rFonts w:ascii="Georgia" w:hAnsi="Georgia" w:cs="Poppins"/>
                <w:color w:val="111111"/>
                <w:sz w:val="24"/>
                <w:szCs w:val="24"/>
                <w:shd w:val="clear" w:color="auto" w:fill="FFFFFF"/>
              </w:rPr>
              <w:t>.</w:t>
            </w:r>
          </w:p>
        </w:tc>
      </w:tr>
      <w:tr w:rsidR="007B3EED" w:rsidRPr="00C16478" w14:paraId="1CF66A0C" w14:textId="77777777" w:rsidTr="0080374F">
        <w:tc>
          <w:tcPr>
            <w:tcW w:w="9062" w:type="dxa"/>
            <w:hideMark/>
          </w:tcPr>
          <w:p w14:paraId="0CA47A59"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91900558"/>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Aday makalenin Türkçe başlığı 10-18 sözcük uzunluğundadır. </w:t>
            </w:r>
          </w:p>
        </w:tc>
      </w:tr>
      <w:tr w:rsidR="007B3EED" w:rsidRPr="00C16478" w14:paraId="192563CE" w14:textId="77777777" w:rsidTr="0080374F">
        <w:tc>
          <w:tcPr>
            <w:tcW w:w="9062" w:type="dxa"/>
            <w:hideMark/>
          </w:tcPr>
          <w:p w14:paraId="30F7452C"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58124438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Türkçe kısa özeti, çalışmanın genel içerik, yöntem, sonuç ve önerileri içermektedir.</w:t>
            </w:r>
          </w:p>
        </w:tc>
      </w:tr>
      <w:tr w:rsidR="007B3EED" w:rsidRPr="00C16478" w14:paraId="2A6BCCCF" w14:textId="77777777" w:rsidTr="0080374F">
        <w:tc>
          <w:tcPr>
            <w:tcW w:w="9062" w:type="dxa"/>
            <w:hideMark/>
          </w:tcPr>
          <w:p w14:paraId="4A729FDD"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7412829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Türkçe kısa özetinde atıf yer almamaktadır.</w:t>
            </w:r>
          </w:p>
        </w:tc>
      </w:tr>
      <w:tr w:rsidR="007B3EED" w:rsidRPr="00C16478" w14:paraId="135AB733" w14:textId="77777777" w:rsidTr="0080374F">
        <w:tc>
          <w:tcPr>
            <w:tcW w:w="9062" w:type="dxa"/>
            <w:hideMark/>
          </w:tcPr>
          <w:p w14:paraId="049CEDC8" w14:textId="686E634E"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8913481"/>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Türkçe kısa özeti</w:t>
            </w:r>
            <w:r w:rsidR="00CE2544" w:rsidRPr="00C16478">
              <w:rPr>
                <w:rFonts w:ascii="Georgia" w:hAnsi="Georgia" w:cs="Poppins"/>
                <w:color w:val="111111"/>
                <w:sz w:val="24"/>
                <w:szCs w:val="24"/>
                <w:shd w:val="clear" w:color="auto" w:fill="FFFFFF"/>
              </w:rPr>
              <w:t xml:space="preserve">, </w:t>
            </w:r>
            <w:r w:rsidR="007B3EED" w:rsidRPr="00C16478">
              <w:rPr>
                <w:rFonts w:ascii="Georgia" w:hAnsi="Georgia" w:cs="Poppins"/>
                <w:color w:val="111111"/>
                <w:sz w:val="24"/>
                <w:szCs w:val="24"/>
                <w:shd w:val="clear" w:color="auto" w:fill="FFFFFF"/>
              </w:rPr>
              <w:t>150 ile 2</w:t>
            </w:r>
            <w:r w:rsidR="004A1B8F">
              <w:rPr>
                <w:rFonts w:ascii="Georgia" w:hAnsi="Georgia" w:cs="Poppins"/>
                <w:color w:val="111111"/>
                <w:sz w:val="24"/>
                <w:szCs w:val="24"/>
                <w:shd w:val="clear" w:color="auto" w:fill="FFFFFF"/>
              </w:rPr>
              <w:t>5</w:t>
            </w:r>
            <w:r w:rsidR="007B3EED" w:rsidRPr="00C16478">
              <w:rPr>
                <w:rFonts w:ascii="Georgia" w:hAnsi="Georgia" w:cs="Poppins"/>
                <w:color w:val="111111"/>
                <w:sz w:val="24"/>
                <w:szCs w:val="24"/>
                <w:shd w:val="clear" w:color="auto" w:fill="FFFFFF"/>
              </w:rPr>
              <w:t>0 kelime arasındadır.</w:t>
            </w:r>
          </w:p>
        </w:tc>
      </w:tr>
      <w:tr w:rsidR="007B3EED" w:rsidRPr="00C16478" w14:paraId="2AD87EE8" w14:textId="77777777" w:rsidTr="0080374F">
        <w:tc>
          <w:tcPr>
            <w:tcW w:w="9062" w:type="dxa"/>
            <w:hideMark/>
          </w:tcPr>
          <w:p w14:paraId="1A32D315" w14:textId="717FED2C"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421027074"/>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Aday makalenin Türkçe kısa özetinin anahtar kelimeleri </w:t>
            </w:r>
            <w:r w:rsidR="009C5DE2" w:rsidRPr="00C16478">
              <w:rPr>
                <w:rFonts w:ascii="Georgia" w:hAnsi="Georgia" w:cs="Poppins"/>
                <w:color w:val="111111"/>
                <w:sz w:val="24"/>
                <w:szCs w:val="24"/>
                <w:shd w:val="clear" w:color="auto" w:fill="FFFFFF"/>
              </w:rPr>
              <w:t>3-</w:t>
            </w:r>
            <w:r w:rsidR="007B3EED" w:rsidRPr="00C16478">
              <w:rPr>
                <w:rFonts w:ascii="Georgia" w:hAnsi="Georgia" w:cs="Poppins"/>
                <w:color w:val="111111"/>
                <w:sz w:val="24"/>
                <w:szCs w:val="24"/>
                <w:shd w:val="clear" w:color="auto" w:fill="FFFFFF"/>
              </w:rPr>
              <w:t xml:space="preserve">7 kelime arasındadır. </w:t>
            </w:r>
          </w:p>
        </w:tc>
      </w:tr>
      <w:tr w:rsidR="007B3EED" w:rsidRPr="00C16478" w14:paraId="072372D4" w14:textId="77777777" w:rsidTr="0080374F">
        <w:tc>
          <w:tcPr>
            <w:tcW w:w="9062" w:type="dxa"/>
            <w:hideMark/>
          </w:tcPr>
          <w:p w14:paraId="4E895F8D" w14:textId="7AD1BC5F"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40783778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tam metni; “Introduction, Method, Findings, Discussion and Conclusion, Recommendations,</w:t>
            </w:r>
            <w:r w:rsidR="007B3EED" w:rsidRPr="00C16478">
              <w:rPr>
                <w:rFonts w:ascii="Georgia" w:hAnsi="Georgia"/>
                <w:sz w:val="24"/>
                <w:szCs w:val="24"/>
              </w:rPr>
              <w:t xml:space="preserve"> </w:t>
            </w:r>
            <w:r w:rsidR="007B3EED" w:rsidRPr="00C16478">
              <w:rPr>
                <w:rFonts w:ascii="Georgia" w:hAnsi="Georgia" w:cs="Poppins"/>
                <w:color w:val="111111"/>
                <w:sz w:val="24"/>
                <w:szCs w:val="24"/>
                <w:shd w:val="clear" w:color="auto" w:fill="FFFFFF"/>
              </w:rPr>
              <w:t>References” başlıklarını içermektedir</w:t>
            </w:r>
            <w:r w:rsidR="00CE2544" w:rsidRPr="00C16478">
              <w:rPr>
                <w:rFonts w:ascii="Georgia" w:hAnsi="Georgia" w:cs="Poppins"/>
                <w:color w:val="111111"/>
                <w:sz w:val="24"/>
                <w:szCs w:val="24"/>
                <w:shd w:val="clear" w:color="auto" w:fill="FFFFFF"/>
              </w:rPr>
              <w:t>.</w:t>
            </w:r>
          </w:p>
        </w:tc>
      </w:tr>
      <w:tr w:rsidR="007B3EED" w:rsidRPr="00C16478" w14:paraId="23CB5849" w14:textId="77777777" w:rsidTr="0080374F">
        <w:tc>
          <w:tcPr>
            <w:tcW w:w="9062" w:type="dxa"/>
            <w:hideMark/>
          </w:tcPr>
          <w:p w14:paraId="6CD43392" w14:textId="63570F92"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43967765"/>
                <w14:checkbox>
                  <w14:checked w14:val="0"/>
                  <w14:checkedState w14:val="2612" w14:font="MS Gothic"/>
                  <w14:uncheckedState w14:val="2610" w14:font="MS Gothic"/>
                </w14:checkbox>
              </w:sdtPr>
              <w:sdtContent>
                <w:r w:rsidR="00C16478"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İkinci seviye başlıklar ilk satır içeriden 1,25cm, 11 punto, aralık: önce/sonra 6nk, satır aralığı 12nk, ilk harfler büyüktür.</w:t>
            </w:r>
          </w:p>
        </w:tc>
      </w:tr>
      <w:tr w:rsidR="007B3EED" w:rsidRPr="00C16478" w14:paraId="5830D095" w14:textId="77777777" w:rsidTr="0080374F">
        <w:tc>
          <w:tcPr>
            <w:tcW w:w="9062" w:type="dxa"/>
            <w:hideMark/>
          </w:tcPr>
          <w:p w14:paraId="4B069FE4" w14:textId="217E5C86"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45376197"/>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Üçüncü seviye başlıklar ilk satır içeriden 1,25</w:t>
            </w:r>
            <w:r w:rsidR="009C5DE2">
              <w:rPr>
                <w:rFonts w:ascii="Georgia" w:hAnsi="Georgia" w:cs="Poppins"/>
                <w:color w:val="111111"/>
                <w:sz w:val="24"/>
                <w:szCs w:val="24"/>
                <w:shd w:val="clear" w:color="auto" w:fill="FFFFFF"/>
              </w:rPr>
              <w:t xml:space="preserve"> </w:t>
            </w:r>
            <w:r w:rsidR="007B3EED" w:rsidRPr="00C16478">
              <w:rPr>
                <w:rFonts w:ascii="Georgia" w:hAnsi="Georgia" w:cs="Poppins"/>
                <w:color w:val="111111"/>
                <w:sz w:val="24"/>
                <w:szCs w:val="24"/>
                <w:shd w:val="clear" w:color="auto" w:fill="FFFFFF"/>
              </w:rPr>
              <w:t>cm, 11 punto, italik, ilk harfler büyüktür.</w:t>
            </w:r>
          </w:p>
        </w:tc>
      </w:tr>
      <w:tr w:rsidR="007B3EED" w:rsidRPr="00C16478" w14:paraId="29DACA20" w14:textId="77777777" w:rsidTr="0080374F">
        <w:tc>
          <w:tcPr>
            <w:tcW w:w="9062" w:type="dxa"/>
            <w:hideMark/>
          </w:tcPr>
          <w:p w14:paraId="63BECD67" w14:textId="0F79DD46"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51896668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Dördüncü seviye başlıklar ilk satır girintisiz, 11 punto, sadece ilk harfi büyük ve başlık sonrası iki nokta üst üste yazılarak paragraf yazımına devam edilmiştir.</w:t>
            </w:r>
          </w:p>
        </w:tc>
      </w:tr>
      <w:tr w:rsidR="007B3EED" w:rsidRPr="00C16478" w14:paraId="28213B37" w14:textId="77777777" w:rsidTr="0080374F">
        <w:tc>
          <w:tcPr>
            <w:tcW w:w="9062" w:type="dxa"/>
            <w:hideMark/>
          </w:tcPr>
          <w:p w14:paraId="49890212" w14:textId="7D1C2491"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832713302"/>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Beşinci seviye başlıklar İlk satır girintisiz, 11 punto, itali</w:t>
            </w:r>
            <w:r w:rsidR="00CE2544" w:rsidRPr="00C16478">
              <w:rPr>
                <w:rFonts w:ascii="Georgia" w:hAnsi="Georgia" w:cs="Poppins"/>
                <w:color w:val="111111"/>
                <w:sz w:val="24"/>
                <w:szCs w:val="24"/>
                <w:shd w:val="clear" w:color="auto" w:fill="FFFFFF"/>
              </w:rPr>
              <w:t>k</w:t>
            </w:r>
            <w:r w:rsidR="007B3EED" w:rsidRPr="00C16478">
              <w:rPr>
                <w:rFonts w:ascii="Georgia" w:hAnsi="Georgia" w:cs="Poppins"/>
                <w:color w:val="111111"/>
                <w:sz w:val="24"/>
                <w:szCs w:val="24"/>
                <w:shd w:val="clear" w:color="auto" w:fill="FFFFFF"/>
              </w:rPr>
              <w:t>, ilk harfler büyük ve başlık sonrası iki nokta üst üste yazılarak paragraf yazımına devam edilmiştir.</w:t>
            </w:r>
          </w:p>
        </w:tc>
      </w:tr>
      <w:tr w:rsidR="007B3EED" w:rsidRPr="00C16478" w14:paraId="214DCA54" w14:textId="77777777" w:rsidTr="0080374F">
        <w:tc>
          <w:tcPr>
            <w:tcW w:w="9062" w:type="dxa"/>
            <w:hideMark/>
          </w:tcPr>
          <w:p w14:paraId="1DE97C2F" w14:textId="77777777"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64056445"/>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başlıkları, tabloları, şekilleri, atıfları, kaynakçası ve diğer özellikleri tamamen APA 7 de belirtildiği şekildedir.</w:t>
            </w:r>
          </w:p>
        </w:tc>
      </w:tr>
      <w:tr w:rsidR="007B3EED" w:rsidRPr="00C16478" w14:paraId="7FD270E8" w14:textId="77777777" w:rsidTr="0080374F">
        <w:tc>
          <w:tcPr>
            <w:tcW w:w="9062" w:type="dxa"/>
            <w:hideMark/>
          </w:tcPr>
          <w:p w14:paraId="4057B548" w14:textId="77777777"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764727066"/>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Aday makalenin şekilleri ve tabloları metin içerisinde bulunmaları gereken uygun yerlere yerleştirilmiştir.</w:t>
            </w:r>
          </w:p>
        </w:tc>
      </w:tr>
      <w:tr w:rsidR="007B3EED" w:rsidRPr="00C16478" w14:paraId="5992E0C7" w14:textId="77777777" w:rsidTr="0080374F">
        <w:tc>
          <w:tcPr>
            <w:tcW w:w="9062" w:type="dxa"/>
            <w:hideMark/>
          </w:tcPr>
          <w:p w14:paraId="474267BF" w14:textId="29AACC0A" w:rsidR="007B3EED" w:rsidRPr="00C16478" w:rsidRDefault="00000000" w:rsidP="00C16478">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145618912"/>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Tablo adı italik ve ilk satır girintisiz, 10 punto</w:t>
            </w:r>
            <w:r w:rsidR="00CE2544" w:rsidRPr="00C16478">
              <w:rPr>
                <w:rFonts w:ascii="Georgia" w:hAnsi="Georgia" w:cs="Poppins"/>
                <w:color w:val="111111"/>
                <w:sz w:val="24"/>
                <w:szCs w:val="24"/>
                <w:shd w:val="clear" w:color="auto" w:fill="FFFFFF"/>
              </w:rPr>
              <w:t xml:space="preserve"> </w:t>
            </w:r>
            <w:r w:rsidR="007B3EED" w:rsidRPr="00C16478">
              <w:rPr>
                <w:rFonts w:ascii="Georgia" w:hAnsi="Georgia" w:cs="Poppins"/>
                <w:color w:val="111111"/>
                <w:sz w:val="24"/>
                <w:szCs w:val="24"/>
                <w:shd w:val="clear" w:color="auto" w:fill="FFFFFF"/>
              </w:rPr>
              <w:t>şeklindedir.</w:t>
            </w:r>
          </w:p>
        </w:tc>
      </w:tr>
      <w:tr w:rsidR="007B3EED" w:rsidRPr="00C16478" w14:paraId="35478972" w14:textId="77777777" w:rsidTr="0080374F">
        <w:tc>
          <w:tcPr>
            <w:tcW w:w="9062" w:type="dxa"/>
            <w:hideMark/>
          </w:tcPr>
          <w:p w14:paraId="72C61CB0"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64163072"/>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Şekil adı 10 punto, ortalanmış, önce/sonra 3nk, satır aralığı 12nk şeklindedir.</w:t>
            </w:r>
          </w:p>
        </w:tc>
      </w:tr>
      <w:tr w:rsidR="007B3EED" w:rsidRPr="00C16478" w14:paraId="3E7024F2" w14:textId="77777777" w:rsidTr="0080374F">
        <w:tc>
          <w:tcPr>
            <w:tcW w:w="9062" w:type="dxa"/>
            <w:hideMark/>
          </w:tcPr>
          <w:p w14:paraId="1470977C"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90961778"/>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Şekil ve Tablo içi yazılar 10 puntodur.</w:t>
            </w:r>
          </w:p>
        </w:tc>
      </w:tr>
      <w:tr w:rsidR="007B3EED" w:rsidRPr="00C16478" w14:paraId="744E3B01" w14:textId="77777777" w:rsidTr="0080374F">
        <w:tc>
          <w:tcPr>
            <w:tcW w:w="9062" w:type="dxa"/>
            <w:hideMark/>
          </w:tcPr>
          <w:p w14:paraId="6F463AE4" w14:textId="3717981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79581530"/>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Türkçe tam metinde; metin içi alıntılarda kaynaklar iki yazarlı ise son yazarın soyadından önce ‘ve’ yazılm</w:t>
            </w:r>
            <w:r w:rsidR="00CE2544" w:rsidRPr="00C16478">
              <w:rPr>
                <w:rFonts w:ascii="Georgia" w:hAnsi="Georgia" w:cs="Poppins"/>
                <w:color w:val="111111"/>
                <w:sz w:val="24"/>
                <w:szCs w:val="24"/>
                <w:shd w:val="clear" w:color="auto" w:fill="FFFFFF"/>
              </w:rPr>
              <w:t xml:space="preserve">ıştır. </w:t>
            </w:r>
          </w:p>
        </w:tc>
      </w:tr>
      <w:tr w:rsidR="007B3EED" w:rsidRPr="00C16478" w14:paraId="79DC352E" w14:textId="77777777" w:rsidTr="0080374F">
        <w:tc>
          <w:tcPr>
            <w:tcW w:w="9062" w:type="dxa"/>
            <w:hideMark/>
          </w:tcPr>
          <w:p w14:paraId="783A9111" w14:textId="197E274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19131724"/>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Türkçe tam metinde yazar sayısı ikiden fazla ise metin içinde parantez dışında “ilk yazarın soyadı vd., tarih” Tay vd. (20), parantez içinde ise “ilk yazarın soyadı ve diğerleri, tarih”</w:t>
            </w:r>
            <w:r w:rsidR="00CE2544" w:rsidRPr="00C16478">
              <w:rPr>
                <w:rFonts w:ascii="Georgia" w:hAnsi="Georgia" w:cs="Poppins"/>
                <w:color w:val="111111"/>
                <w:sz w:val="24"/>
                <w:szCs w:val="24"/>
                <w:shd w:val="clear" w:color="auto" w:fill="FFFFFF"/>
              </w:rPr>
              <w:t xml:space="preserve"> şeklinde yazılmıştır. </w:t>
            </w:r>
            <w:r w:rsidR="007B3EED" w:rsidRPr="00C16478">
              <w:rPr>
                <w:rFonts w:ascii="Georgia" w:hAnsi="Georgia" w:cs="Poppins"/>
                <w:color w:val="111111"/>
                <w:sz w:val="24"/>
                <w:szCs w:val="24"/>
                <w:shd w:val="clear" w:color="auto" w:fill="FFFFFF"/>
              </w:rPr>
              <w:t>(Tay ve diğerleri, 2024).</w:t>
            </w:r>
          </w:p>
        </w:tc>
      </w:tr>
      <w:tr w:rsidR="007B3EED" w:rsidRPr="00C16478" w14:paraId="2F14ED1B" w14:textId="77777777" w:rsidTr="0080374F">
        <w:tc>
          <w:tcPr>
            <w:tcW w:w="9062" w:type="dxa"/>
            <w:hideMark/>
          </w:tcPr>
          <w:p w14:paraId="0FF1173B" w14:textId="32E6CEB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8143707"/>
                <w14:checkbox>
                  <w14:checked w14:val="0"/>
                  <w14:checkedState w14:val="2612" w14:font="MS Gothic"/>
                  <w14:uncheckedState w14:val="2610" w14:font="MS Gothic"/>
                </w14:checkbox>
              </w:sdtPr>
              <w:sdtContent>
                <w:r w:rsidR="00C16478" w:rsidRPr="00C16478">
                  <w:rPr>
                    <w:rFonts w:ascii="Segoe UI Symbol" w:eastAsia="MS Gothic" w:hAnsi="Segoe UI Symbol" w:cs="Segoe UI Symbol"/>
                    <w:color w:val="111111"/>
                    <w:sz w:val="24"/>
                    <w:szCs w:val="24"/>
                    <w:shd w:val="clear" w:color="auto" w:fill="FFFFFF"/>
                  </w:rPr>
                  <w:t>☐</w:t>
                </w:r>
              </w:sdtContent>
            </w:sdt>
            <w:r w:rsidR="00CE2544" w:rsidRPr="00C16478">
              <w:rPr>
                <w:rFonts w:ascii="Georgia" w:hAnsi="Georgia" w:cs="Poppins"/>
                <w:color w:val="111111"/>
                <w:sz w:val="24"/>
                <w:szCs w:val="24"/>
                <w:shd w:val="clear" w:color="auto" w:fill="FFFFFF"/>
              </w:rPr>
              <w:t>İngilizce tam metinde yazar sayısı ikiden fazla ise metin içinde “ilk yazarın soyadı et al., tarih” yazılm</w:t>
            </w:r>
            <w:r w:rsidR="005F49D7" w:rsidRPr="00C16478">
              <w:rPr>
                <w:rFonts w:ascii="Georgia" w:hAnsi="Georgia" w:cs="Poppins"/>
                <w:color w:val="111111"/>
                <w:sz w:val="24"/>
                <w:szCs w:val="24"/>
                <w:shd w:val="clear" w:color="auto" w:fill="FFFFFF"/>
              </w:rPr>
              <w:t>ıştır</w:t>
            </w:r>
            <w:r w:rsidR="00CE2544" w:rsidRPr="00C16478">
              <w:rPr>
                <w:rFonts w:ascii="Georgia" w:hAnsi="Georgia" w:cs="Poppins"/>
                <w:color w:val="111111"/>
                <w:sz w:val="24"/>
                <w:szCs w:val="24"/>
                <w:shd w:val="clear" w:color="auto" w:fill="FFFFFF"/>
              </w:rPr>
              <w:t xml:space="preserve"> (Tay et al., 2024).</w:t>
            </w:r>
          </w:p>
        </w:tc>
      </w:tr>
      <w:tr w:rsidR="007B3EED" w:rsidRPr="00C16478" w14:paraId="2B38CB52" w14:textId="77777777" w:rsidTr="0080374F">
        <w:tc>
          <w:tcPr>
            <w:tcW w:w="9062" w:type="dxa"/>
            <w:hideMark/>
          </w:tcPr>
          <w:p w14:paraId="50D8E0E6" w14:textId="4DD9304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341970910"/>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İngilizce tam metinde; metin içi alıntılarda kaynaklar iki yazarlı ise son yazarın soyadından önce ‘, &amp;’ yazılm</w:t>
            </w:r>
            <w:r w:rsidR="005F49D7" w:rsidRPr="00C16478">
              <w:rPr>
                <w:rFonts w:ascii="Georgia" w:hAnsi="Georgia" w:cs="Poppins"/>
                <w:color w:val="111111"/>
                <w:sz w:val="24"/>
                <w:szCs w:val="24"/>
                <w:shd w:val="clear" w:color="auto" w:fill="FFFFFF"/>
              </w:rPr>
              <w:t xml:space="preserve">ıştır. </w:t>
            </w:r>
          </w:p>
        </w:tc>
      </w:tr>
      <w:tr w:rsidR="007B3EED" w:rsidRPr="00C16478" w14:paraId="057FDAFB" w14:textId="77777777" w:rsidTr="0080374F">
        <w:tc>
          <w:tcPr>
            <w:tcW w:w="9062" w:type="dxa"/>
            <w:hideMark/>
          </w:tcPr>
          <w:p w14:paraId="3CDCD49E" w14:textId="183DA4E6"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3361932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İngilizce yazılan makalelerde iki veya daha fazla yazarlı yayınlara gönderme yapılırken “ve” bağlacına karşılık olarak “and” bağlacı ya da “&amp;” işareti kullanıl</w:t>
            </w:r>
            <w:r w:rsidR="005F49D7" w:rsidRPr="00C16478">
              <w:rPr>
                <w:rFonts w:ascii="Georgia" w:hAnsi="Georgia" w:cs="Poppins"/>
                <w:color w:val="111111"/>
                <w:sz w:val="24"/>
                <w:szCs w:val="24"/>
                <w:shd w:val="clear" w:color="auto" w:fill="FFFFFF"/>
              </w:rPr>
              <w:t>mıştır</w:t>
            </w:r>
            <w:r w:rsidR="007B3EED" w:rsidRPr="00C16478">
              <w:rPr>
                <w:rFonts w:ascii="Georgia" w:hAnsi="Georgia" w:cs="Poppins"/>
                <w:color w:val="111111"/>
                <w:sz w:val="24"/>
                <w:szCs w:val="24"/>
                <w:shd w:val="clear" w:color="auto" w:fill="FFFFFF"/>
              </w:rPr>
              <w:t>. Sadece yıl bilgisinin parantez içinde yer aldığı metin içi göndermelerde “ad, soyad ve yıl” bilgisinin birlikte parantez içinde yer aldığı göndermelerde ise “&amp;” işareti kullanıl</w:t>
            </w:r>
            <w:r w:rsidR="005F49D7" w:rsidRPr="00C16478">
              <w:rPr>
                <w:rFonts w:ascii="Georgia" w:hAnsi="Georgia" w:cs="Poppins"/>
                <w:color w:val="111111"/>
                <w:sz w:val="24"/>
                <w:szCs w:val="24"/>
                <w:shd w:val="clear" w:color="auto" w:fill="FFFFFF"/>
              </w:rPr>
              <w:t>mıştır.</w:t>
            </w:r>
          </w:p>
          <w:p w14:paraId="7ED58457"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Tay and Baş (2024)</w:t>
            </w:r>
          </w:p>
          <w:p w14:paraId="604300BA"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(Tay &amp; Baş, 2024)</w:t>
            </w:r>
          </w:p>
        </w:tc>
      </w:tr>
      <w:tr w:rsidR="007B3EED" w:rsidRPr="00C16478" w14:paraId="544CD1BB" w14:textId="77777777" w:rsidTr="0080374F">
        <w:tc>
          <w:tcPr>
            <w:tcW w:w="9062" w:type="dxa"/>
            <w:hideMark/>
          </w:tcPr>
          <w:p w14:paraId="150088E2" w14:textId="1357D2D6"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369138496"/>
                <w14:checkbox>
                  <w14:checked w14:val="0"/>
                  <w14:checkedState w14:val="2612" w14:font="MS Gothic"/>
                  <w14:uncheckedState w14:val="2610" w14:font="MS Gothic"/>
                </w14:checkbox>
              </w:sdtPr>
              <w:sdtContent>
                <w:r w:rsidR="00AE6862"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İngilizce çalışmalarda Türkçe bir kaynağa gönderme yapılıyorsa “ve” yerine “and” ifadesi, Türkçe bir çalışmada İngilizce bir kaynağa gönderme yapılıyorsa “and” yerine “ve” ifadesi kullanılm</w:t>
            </w:r>
            <w:r w:rsidR="005F49D7" w:rsidRPr="00C16478">
              <w:rPr>
                <w:rFonts w:ascii="Georgia" w:hAnsi="Georgia" w:cs="Poppins"/>
                <w:color w:val="111111"/>
                <w:sz w:val="24"/>
                <w:szCs w:val="24"/>
                <w:shd w:val="clear" w:color="auto" w:fill="FFFFFF"/>
              </w:rPr>
              <w:t xml:space="preserve">ıştır. </w:t>
            </w:r>
          </w:p>
          <w:p w14:paraId="508FF455"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(Creswell ve Patton, 2018, s. 12)</w:t>
            </w:r>
          </w:p>
          <w:p w14:paraId="3D9D3D7E"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xml:space="preserve">Creswell and Patton (2018, p. 12) </w:t>
            </w:r>
          </w:p>
        </w:tc>
      </w:tr>
      <w:tr w:rsidR="007B3EED" w:rsidRPr="00C16478" w14:paraId="5FCEB8B2" w14:textId="77777777" w:rsidTr="0080374F">
        <w:tc>
          <w:tcPr>
            <w:tcW w:w="9062" w:type="dxa"/>
            <w:hideMark/>
          </w:tcPr>
          <w:p w14:paraId="2216CD4D" w14:textId="77777777"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81091225"/>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Metin içinde yer verilen tüm kaynaklar kaynakçada yer almıştır.</w:t>
            </w:r>
          </w:p>
        </w:tc>
      </w:tr>
      <w:tr w:rsidR="007B3EED" w:rsidRPr="00C16478" w14:paraId="76E21CE2" w14:textId="77777777" w:rsidTr="0080374F">
        <w:tc>
          <w:tcPr>
            <w:tcW w:w="9062" w:type="dxa"/>
            <w:hideMark/>
          </w:tcPr>
          <w:p w14:paraId="18906792" w14:textId="5119EBF4"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639340013"/>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 xml:space="preserve">Kaynakça yazımında APA 7 stili kullanılmış ve 10 punto, iki yana yaslı, asılı, girinti değeri: 1.25 cm, </w:t>
            </w:r>
            <w:r w:rsidR="005C5FB0" w:rsidRPr="00C16478">
              <w:rPr>
                <w:rFonts w:ascii="Georgia" w:hAnsi="Georgia" w:cs="Poppins"/>
                <w:color w:val="111111"/>
                <w:sz w:val="24"/>
                <w:szCs w:val="24"/>
                <w:shd w:val="clear" w:color="auto" w:fill="FFFFFF"/>
              </w:rPr>
              <w:t xml:space="preserve">olacak </w:t>
            </w:r>
            <w:r w:rsidR="007B3EED" w:rsidRPr="00C16478">
              <w:rPr>
                <w:rFonts w:ascii="Georgia" w:hAnsi="Georgia" w:cs="Poppins"/>
                <w:color w:val="111111"/>
                <w:sz w:val="24"/>
                <w:szCs w:val="24"/>
                <w:shd w:val="clear" w:color="auto" w:fill="FFFFFF"/>
              </w:rPr>
              <w:t>şeki</w:t>
            </w:r>
            <w:r w:rsidR="005C5FB0" w:rsidRPr="00C16478">
              <w:rPr>
                <w:rFonts w:ascii="Georgia" w:hAnsi="Georgia" w:cs="Poppins"/>
                <w:color w:val="111111"/>
                <w:sz w:val="24"/>
                <w:szCs w:val="24"/>
                <w:shd w:val="clear" w:color="auto" w:fill="FFFFFF"/>
              </w:rPr>
              <w:t>l</w:t>
            </w:r>
            <w:r w:rsidR="007B3EED" w:rsidRPr="00C16478">
              <w:rPr>
                <w:rFonts w:ascii="Georgia" w:hAnsi="Georgia" w:cs="Poppins"/>
                <w:color w:val="111111"/>
                <w:sz w:val="24"/>
                <w:szCs w:val="24"/>
                <w:shd w:val="clear" w:color="auto" w:fill="FFFFFF"/>
              </w:rPr>
              <w:t>dedir. </w:t>
            </w:r>
          </w:p>
        </w:tc>
      </w:tr>
      <w:tr w:rsidR="007B3EED" w:rsidRPr="00C16478" w14:paraId="1A38C4CF" w14:textId="77777777" w:rsidTr="0080374F">
        <w:tc>
          <w:tcPr>
            <w:tcW w:w="9062" w:type="dxa"/>
            <w:hideMark/>
          </w:tcPr>
          <w:p w14:paraId="5B7B09EE" w14:textId="7DB197BD"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w:t>
            </w:r>
            <w:sdt>
              <w:sdtPr>
                <w:rPr>
                  <w:rFonts w:ascii="Georgia" w:hAnsi="Georgia" w:cs="Poppins"/>
                  <w:color w:val="111111"/>
                  <w:sz w:val="24"/>
                  <w:szCs w:val="24"/>
                  <w:shd w:val="clear" w:color="auto" w:fill="FFFFFF"/>
                </w:rPr>
                <w:id w:val="1118562990"/>
                <w14:checkbox>
                  <w14:checked w14:val="0"/>
                  <w14:checkedState w14:val="2612" w14:font="MS Gothic"/>
                  <w14:uncheckedState w14:val="2610" w14:font="MS Gothic"/>
                </w14:checkbox>
              </w:sdtPr>
              <w:sdtContent>
                <w:r w:rsidR="003B7516" w:rsidRPr="00C16478">
                  <w:rPr>
                    <w:rFonts w:ascii="Segoe UI Symbol" w:eastAsia="MS Gothic" w:hAnsi="Segoe UI Symbol" w:cs="Segoe UI Symbol"/>
                    <w:color w:val="111111"/>
                    <w:sz w:val="24"/>
                    <w:szCs w:val="24"/>
                    <w:shd w:val="clear" w:color="auto" w:fill="FFFFFF"/>
                  </w:rPr>
                  <w:t>☐</w:t>
                </w:r>
              </w:sdtContent>
            </w:sdt>
            <w:r w:rsidRPr="00C16478">
              <w:rPr>
                <w:rFonts w:ascii="Georgia" w:hAnsi="Georgia" w:cs="Poppins"/>
                <w:color w:val="111111"/>
                <w:sz w:val="24"/>
                <w:szCs w:val="24"/>
                <w:shd w:val="clear" w:color="auto" w:fill="FFFFFF"/>
              </w:rPr>
              <w:t>Tüm kaynaklarda varsa DOİ bağlantılarının kullanıl</w:t>
            </w:r>
            <w:r w:rsidR="005F49D7" w:rsidRPr="00C16478">
              <w:rPr>
                <w:rFonts w:ascii="Georgia" w:hAnsi="Georgia" w:cs="Poppins"/>
                <w:color w:val="111111"/>
                <w:sz w:val="24"/>
                <w:szCs w:val="24"/>
                <w:shd w:val="clear" w:color="auto" w:fill="FFFFFF"/>
              </w:rPr>
              <w:t>mış</w:t>
            </w:r>
            <w:r w:rsidRPr="00C16478">
              <w:rPr>
                <w:rFonts w:ascii="Georgia" w:hAnsi="Georgia" w:cs="Poppins"/>
                <w:color w:val="111111"/>
                <w:sz w:val="24"/>
                <w:szCs w:val="24"/>
                <w:shd w:val="clear" w:color="auto" w:fill="FFFFFF"/>
              </w:rPr>
              <w:t xml:space="preserve"> yoksa çalışmaya ulaşılabilecek web adresi sunul</w:t>
            </w:r>
            <w:r w:rsidR="005F49D7" w:rsidRPr="00C16478">
              <w:rPr>
                <w:rFonts w:ascii="Georgia" w:hAnsi="Georgia" w:cs="Poppins"/>
                <w:color w:val="111111"/>
                <w:sz w:val="24"/>
                <w:szCs w:val="24"/>
                <w:shd w:val="clear" w:color="auto" w:fill="FFFFFF"/>
              </w:rPr>
              <w:t xml:space="preserve">muştur. </w:t>
            </w:r>
          </w:p>
        </w:tc>
      </w:tr>
      <w:tr w:rsidR="007B3EED" w:rsidRPr="00C16478" w14:paraId="31FAA1E4" w14:textId="77777777" w:rsidTr="0080374F">
        <w:tc>
          <w:tcPr>
            <w:tcW w:w="9062" w:type="dxa"/>
            <w:hideMark/>
          </w:tcPr>
          <w:p w14:paraId="0EE2E868" w14:textId="7724255A"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653023175"/>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7B3EED" w:rsidRPr="00C16478">
              <w:rPr>
                <w:rFonts w:ascii="Georgia" w:hAnsi="Georgia" w:cs="Poppins"/>
                <w:color w:val="111111"/>
                <w:sz w:val="24"/>
                <w:szCs w:val="24"/>
                <w:shd w:val="clear" w:color="auto" w:fill="FFFFFF"/>
              </w:rPr>
              <w:t>Etik önlem ve onay alındığına dair açıklama İngilizce tam metinde method kısmının ardından, Türkçe genişletilmiş özette ise yöntem kısmının ardından verilm</w:t>
            </w:r>
            <w:r w:rsidR="005F49D7" w:rsidRPr="00C16478">
              <w:rPr>
                <w:rFonts w:ascii="Georgia" w:hAnsi="Georgia" w:cs="Poppins"/>
                <w:color w:val="111111"/>
                <w:sz w:val="24"/>
                <w:szCs w:val="24"/>
                <w:shd w:val="clear" w:color="auto" w:fill="FFFFFF"/>
              </w:rPr>
              <w:t xml:space="preserve">iştir. </w:t>
            </w:r>
          </w:p>
        </w:tc>
      </w:tr>
      <w:tr w:rsidR="007B3EED" w:rsidRPr="00C16478" w14:paraId="4C8C1F83" w14:textId="77777777" w:rsidTr="0080374F">
        <w:tc>
          <w:tcPr>
            <w:tcW w:w="9062" w:type="dxa"/>
          </w:tcPr>
          <w:p w14:paraId="772185EF" w14:textId="11D3AAAE" w:rsidR="007B3EED" w:rsidRPr="00C16478" w:rsidRDefault="00000000" w:rsidP="00C16478">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07937161"/>
                <w14:checkbox>
                  <w14:checked w14:val="0"/>
                  <w14:checkedState w14:val="2612" w14:font="MS Gothic"/>
                  <w14:uncheckedState w14:val="2610" w14:font="MS Gothic"/>
                </w14:checkbox>
              </w:sdtPr>
              <w:sdtContent>
                <w:r w:rsidR="007B3EED" w:rsidRPr="00C16478">
                  <w:rPr>
                    <w:rFonts w:ascii="Segoe UI Symbol" w:eastAsia="MS Gothic" w:hAnsi="Segoe UI Symbol" w:cs="Segoe UI Symbol"/>
                    <w:color w:val="111111"/>
                    <w:sz w:val="24"/>
                    <w:szCs w:val="24"/>
                    <w:shd w:val="clear" w:color="auto" w:fill="FFFFFF"/>
                  </w:rPr>
                  <w:t>☐</w:t>
                </w:r>
              </w:sdtContent>
            </w:sdt>
            <w:r w:rsidR="00A44322" w:rsidRPr="00C16478">
              <w:rPr>
                <w:rFonts w:ascii="Georgia" w:hAnsi="Georgia" w:cs="Poppins"/>
                <w:color w:val="111111"/>
                <w:sz w:val="24"/>
                <w:szCs w:val="24"/>
                <w:shd w:val="clear" w:color="auto" w:fill="FFFFFF"/>
              </w:rPr>
              <w:t xml:space="preserve">Etik kurul kararı gerektiren insan ve hayvanlar üzerinde yapılan deneysel araştırmalar için etik kurul onayı alınmış olmalıdır. </w:t>
            </w:r>
            <w:r w:rsidR="007B3EED" w:rsidRPr="00C16478">
              <w:rPr>
                <w:rFonts w:ascii="Georgia" w:hAnsi="Georgia" w:cs="Poppins"/>
                <w:color w:val="111111"/>
                <w:sz w:val="24"/>
                <w:szCs w:val="24"/>
                <w:shd w:val="clear" w:color="auto" w:fill="FFFFFF"/>
              </w:rPr>
              <w:t>Aşağıdaki bilgiler etik izin bölümünde yer almaktadır.</w:t>
            </w:r>
          </w:p>
          <w:p w14:paraId="5C1C276C" w14:textId="77777777" w:rsidR="007B3EED" w:rsidRPr="00C16478" w:rsidRDefault="007B3EED" w:rsidP="00C16478">
            <w:pPr>
              <w:spacing w:line="240" w:lineRule="auto"/>
              <w:jc w:val="both"/>
              <w:rPr>
                <w:rFonts w:ascii="Georgia" w:hAnsi="Georgia" w:cs="Poppins"/>
                <w:i/>
                <w:iCs/>
                <w:color w:val="111111"/>
                <w:sz w:val="24"/>
                <w:szCs w:val="24"/>
                <w:shd w:val="clear" w:color="auto" w:fill="FFFFFF"/>
              </w:rPr>
            </w:pPr>
            <w:r w:rsidRPr="00C16478">
              <w:rPr>
                <w:rFonts w:ascii="Georgia" w:hAnsi="Georgia" w:cs="Poppins"/>
                <w:i/>
                <w:iCs/>
                <w:color w:val="111111"/>
                <w:sz w:val="24"/>
                <w:szCs w:val="24"/>
                <w:shd w:val="clear" w:color="auto" w:fill="FFFFFF"/>
              </w:rPr>
              <w:t xml:space="preserve">Ethical Permits of Research </w:t>
            </w:r>
          </w:p>
          <w:p w14:paraId="3F212EFB"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xml:space="preserve">In this study, all the rules specified to be followed within the scope of "Higher Education Institutions Scientific Research and Publication Ethics Directive" were complied with. None of the actions specified under the heading "Actions Contrary to Scientific Research and Publication Ethics", which is the second part of the directive, have been taken. </w:t>
            </w:r>
          </w:p>
          <w:p w14:paraId="283CD09F" w14:textId="77777777" w:rsidR="00D943D0" w:rsidRPr="00C16478" w:rsidRDefault="00D943D0" w:rsidP="00C16478">
            <w:pPr>
              <w:spacing w:line="240" w:lineRule="auto"/>
              <w:jc w:val="both"/>
              <w:rPr>
                <w:rFonts w:ascii="Georgia" w:hAnsi="Georgia" w:cs="Poppins"/>
                <w:color w:val="111111"/>
                <w:sz w:val="24"/>
                <w:szCs w:val="24"/>
                <w:shd w:val="clear" w:color="auto" w:fill="FFFFFF"/>
              </w:rPr>
            </w:pPr>
          </w:p>
          <w:p w14:paraId="7714175E" w14:textId="77777777" w:rsidR="007B3EED" w:rsidRPr="00C16478" w:rsidRDefault="007B3EED" w:rsidP="00C16478">
            <w:pPr>
              <w:spacing w:line="240" w:lineRule="auto"/>
              <w:jc w:val="both"/>
              <w:rPr>
                <w:rFonts w:ascii="Georgia" w:hAnsi="Georgia" w:cs="Poppins"/>
                <w:i/>
                <w:iCs/>
                <w:color w:val="111111"/>
                <w:sz w:val="24"/>
                <w:szCs w:val="24"/>
                <w:shd w:val="clear" w:color="auto" w:fill="FFFFFF"/>
              </w:rPr>
            </w:pPr>
            <w:r w:rsidRPr="00C16478">
              <w:rPr>
                <w:rFonts w:ascii="Georgia" w:hAnsi="Georgia" w:cs="Poppins"/>
                <w:i/>
                <w:iCs/>
                <w:color w:val="111111"/>
                <w:sz w:val="24"/>
                <w:szCs w:val="24"/>
                <w:shd w:val="clear" w:color="auto" w:fill="FFFFFF"/>
              </w:rPr>
              <w:t xml:space="preserve">Ethics Committee Permission Information: </w:t>
            </w:r>
          </w:p>
          <w:p w14:paraId="58D1563A"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Name of the committee that made the ethical evaluation=</w:t>
            </w:r>
          </w:p>
          <w:p w14:paraId="71E5CA41"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xml:space="preserve">Ethics Committee Date of ethical review decision= </w:t>
            </w:r>
          </w:p>
          <w:p w14:paraId="1C5DC2DA" w14:textId="16AB520F"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Ethics assessment document issue number=</w:t>
            </w:r>
          </w:p>
          <w:p w14:paraId="1160C913" w14:textId="77777777" w:rsidR="00D943D0" w:rsidRPr="00C16478" w:rsidRDefault="00D943D0" w:rsidP="00C16478">
            <w:pPr>
              <w:spacing w:line="240" w:lineRule="auto"/>
              <w:jc w:val="both"/>
              <w:rPr>
                <w:rFonts w:ascii="Georgia" w:hAnsi="Georgia" w:cs="Poppins"/>
                <w:color w:val="111111"/>
                <w:sz w:val="24"/>
                <w:szCs w:val="24"/>
                <w:shd w:val="clear" w:color="auto" w:fill="FFFFFF"/>
              </w:rPr>
            </w:pPr>
          </w:p>
          <w:p w14:paraId="5408D3CD" w14:textId="77777777" w:rsidR="007B3EED" w:rsidRPr="00C16478" w:rsidRDefault="007B3EED" w:rsidP="00C16478">
            <w:pPr>
              <w:spacing w:line="240" w:lineRule="auto"/>
              <w:jc w:val="both"/>
              <w:rPr>
                <w:rFonts w:ascii="Georgia" w:hAnsi="Georgia" w:cs="Poppins"/>
                <w:i/>
                <w:iCs/>
                <w:color w:val="111111"/>
                <w:sz w:val="24"/>
                <w:szCs w:val="24"/>
                <w:shd w:val="clear" w:color="auto" w:fill="FFFFFF"/>
              </w:rPr>
            </w:pPr>
            <w:r w:rsidRPr="00C16478">
              <w:rPr>
                <w:rFonts w:ascii="Georgia" w:hAnsi="Georgia" w:cs="Poppins"/>
                <w:i/>
                <w:iCs/>
                <w:color w:val="111111"/>
                <w:sz w:val="24"/>
                <w:szCs w:val="24"/>
                <w:shd w:val="clear" w:color="auto" w:fill="FFFFFF"/>
              </w:rPr>
              <w:t>Araştırmanın Etik İzinleri</w:t>
            </w:r>
          </w:p>
          <w:p w14:paraId="71B2388F"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Bu çalışmada "Yükseköğretim Kurumları Bilimsel Araştırma ve Yayın Etiği Yönergesi" kapsamında uyulması gerektiği belirtilen tüm kurallara uyulmuştur. Yönergenin ikinci bölümü olan "Bilimsel Araştırma ve Yayın Etiğine Aykırı Eylemler" başlığı altında belirtilen eylemlerin hiçbiri gerçekleştirilmemiştir.</w:t>
            </w:r>
          </w:p>
          <w:p w14:paraId="4AC456DD" w14:textId="77777777" w:rsidR="00D943D0" w:rsidRPr="00C16478" w:rsidRDefault="00D943D0" w:rsidP="00C16478">
            <w:pPr>
              <w:spacing w:line="240" w:lineRule="auto"/>
              <w:jc w:val="both"/>
              <w:rPr>
                <w:rFonts w:ascii="Georgia" w:hAnsi="Georgia" w:cs="Poppins"/>
                <w:color w:val="111111"/>
                <w:sz w:val="24"/>
                <w:szCs w:val="24"/>
                <w:shd w:val="clear" w:color="auto" w:fill="FFFFFF"/>
              </w:rPr>
            </w:pPr>
          </w:p>
          <w:p w14:paraId="5D30C507" w14:textId="77777777" w:rsidR="007B3EED" w:rsidRPr="00C16478" w:rsidRDefault="007B3EED" w:rsidP="00C16478">
            <w:pPr>
              <w:spacing w:line="240" w:lineRule="auto"/>
              <w:jc w:val="both"/>
              <w:rPr>
                <w:rFonts w:ascii="Georgia" w:hAnsi="Georgia" w:cs="Poppins"/>
                <w:i/>
                <w:iCs/>
                <w:color w:val="111111"/>
                <w:sz w:val="24"/>
                <w:szCs w:val="24"/>
                <w:shd w:val="clear" w:color="auto" w:fill="FFFFFF"/>
              </w:rPr>
            </w:pPr>
            <w:r w:rsidRPr="00C16478">
              <w:rPr>
                <w:rFonts w:ascii="Georgia" w:hAnsi="Georgia" w:cs="Poppins"/>
                <w:i/>
                <w:iCs/>
                <w:color w:val="111111"/>
                <w:sz w:val="24"/>
                <w:szCs w:val="24"/>
                <w:shd w:val="clear" w:color="auto" w:fill="FFFFFF"/>
              </w:rPr>
              <w:t xml:space="preserve">Etik Kurul İzin Bilgileri: </w:t>
            </w:r>
          </w:p>
          <w:p w14:paraId="330379C8"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xml:space="preserve">Etik değerlendirmeyi yapan kurulun adı = </w:t>
            </w:r>
          </w:p>
          <w:p w14:paraId="2763B823" w14:textId="77777777"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 xml:space="preserve">Etik Kurul Etik inceleme karar tarihi= </w:t>
            </w:r>
          </w:p>
          <w:p w14:paraId="71D32700" w14:textId="72FC549E" w:rsidR="007B3EED" w:rsidRPr="00C16478" w:rsidRDefault="007B3EED" w:rsidP="00C16478">
            <w:pPr>
              <w:spacing w:line="240" w:lineRule="auto"/>
              <w:jc w:val="both"/>
              <w:rPr>
                <w:rFonts w:ascii="Georgia" w:hAnsi="Georgia" w:cs="Poppins"/>
                <w:color w:val="111111"/>
                <w:sz w:val="24"/>
                <w:szCs w:val="24"/>
                <w:shd w:val="clear" w:color="auto" w:fill="FFFFFF"/>
              </w:rPr>
            </w:pPr>
            <w:r w:rsidRPr="00C16478">
              <w:rPr>
                <w:rFonts w:ascii="Georgia" w:hAnsi="Georgia" w:cs="Poppins"/>
                <w:color w:val="111111"/>
                <w:sz w:val="24"/>
                <w:szCs w:val="24"/>
                <w:shd w:val="clear" w:color="auto" w:fill="FFFFFF"/>
              </w:rPr>
              <w:t>Etik değerlendirme belgesi konu numarası=</w:t>
            </w:r>
          </w:p>
        </w:tc>
      </w:tr>
    </w:tbl>
    <w:p w14:paraId="67B2E6A7" w14:textId="1CC8AB15" w:rsidR="0082758A" w:rsidRPr="00C16478" w:rsidRDefault="0082758A" w:rsidP="00C16478">
      <w:pPr>
        <w:spacing w:after="0" w:line="240" w:lineRule="auto"/>
        <w:rPr>
          <w:rFonts w:ascii="Georgia" w:hAnsi="Georgia"/>
          <w:sz w:val="24"/>
          <w:szCs w:val="24"/>
        </w:rPr>
      </w:pPr>
    </w:p>
    <w:sectPr w:rsidR="0082758A" w:rsidRPr="00C1647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6376" w14:textId="77777777" w:rsidR="00455F55" w:rsidRDefault="00455F55" w:rsidP="0080374F">
      <w:pPr>
        <w:spacing w:after="0" w:line="240" w:lineRule="auto"/>
      </w:pPr>
      <w:r>
        <w:separator/>
      </w:r>
    </w:p>
  </w:endnote>
  <w:endnote w:type="continuationSeparator" w:id="0">
    <w:p w14:paraId="043D1797" w14:textId="77777777" w:rsidR="00455F55" w:rsidRDefault="00455F55" w:rsidP="0080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A2"/>
    <w:family w:val="roman"/>
    <w:pitch w:val="variable"/>
    <w:sig w:usb0="00000287" w:usb1="00000000" w:usb2="00000000" w:usb3="00000000" w:csb0="0000009F" w:csb1="00000000"/>
  </w:font>
  <w:font w:name="Poppins">
    <w:charset w:val="A2"/>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3024" w14:textId="77777777" w:rsidR="00455F55" w:rsidRDefault="00455F55" w:rsidP="0080374F">
      <w:pPr>
        <w:spacing w:after="0" w:line="240" w:lineRule="auto"/>
      </w:pPr>
      <w:r>
        <w:separator/>
      </w:r>
    </w:p>
  </w:footnote>
  <w:footnote w:type="continuationSeparator" w:id="0">
    <w:p w14:paraId="7F03A48B" w14:textId="77777777" w:rsidR="00455F55" w:rsidRDefault="00455F55" w:rsidP="00803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C85B" w14:textId="77777777" w:rsidR="0080374F" w:rsidRPr="0080374F" w:rsidRDefault="0080374F" w:rsidP="0080374F">
    <w:pPr>
      <w:tabs>
        <w:tab w:val="center" w:pos="4536"/>
        <w:tab w:val="right" w:pos="9072"/>
      </w:tabs>
      <w:spacing w:after="0" w:line="240" w:lineRule="auto"/>
      <w:jc w:val="right"/>
      <w:rPr>
        <w:rFonts w:ascii="Georgia" w:eastAsia="Calibri" w:hAnsi="Georgia" w:cs="Arial"/>
        <w:kern w:val="0"/>
        <w14:ligatures w14:val="none"/>
      </w:rPr>
    </w:pPr>
    <w:r w:rsidRPr="0080374F">
      <w:rPr>
        <w:rFonts w:ascii="Georgia" w:eastAsia="Calibri" w:hAnsi="Georgia" w:cs="Arial"/>
        <w:bCs/>
        <w:i/>
        <w:iCs/>
        <w:color w:val="2E74B5"/>
        <w:kern w:val="0"/>
        <w:sz w:val="20"/>
        <w:szCs w:val="20"/>
        <w14:ligatures w14:val="none"/>
      </w:rPr>
      <w:t>Türk Akademik Yayınlar Dergisi (TAY Journal)</w:t>
    </w:r>
  </w:p>
  <w:p w14:paraId="5F68182E" w14:textId="77777777" w:rsidR="0080374F" w:rsidRDefault="0080374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ED"/>
    <w:rsid w:val="000D4231"/>
    <w:rsid w:val="00192A8E"/>
    <w:rsid w:val="001D7E58"/>
    <w:rsid w:val="003B7516"/>
    <w:rsid w:val="003E246B"/>
    <w:rsid w:val="00455F55"/>
    <w:rsid w:val="004A1B8F"/>
    <w:rsid w:val="005C29BD"/>
    <w:rsid w:val="005C5FB0"/>
    <w:rsid w:val="005F49D7"/>
    <w:rsid w:val="00611F21"/>
    <w:rsid w:val="006F028C"/>
    <w:rsid w:val="007850D6"/>
    <w:rsid w:val="007B3EED"/>
    <w:rsid w:val="007B6F66"/>
    <w:rsid w:val="0080374F"/>
    <w:rsid w:val="0082758A"/>
    <w:rsid w:val="00904602"/>
    <w:rsid w:val="00983EA4"/>
    <w:rsid w:val="009C5DE2"/>
    <w:rsid w:val="00A44322"/>
    <w:rsid w:val="00AE6862"/>
    <w:rsid w:val="00C16478"/>
    <w:rsid w:val="00C90888"/>
    <w:rsid w:val="00CE2544"/>
    <w:rsid w:val="00D943D0"/>
    <w:rsid w:val="00F66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1746"/>
  <w15:chartTrackingRefBased/>
  <w15:docId w15:val="{C3902E46-DB2B-4821-B171-35E6433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EED"/>
    <w:pPr>
      <w:spacing w:line="256" w:lineRule="auto"/>
    </w:pPr>
  </w:style>
  <w:style w:type="paragraph" w:styleId="Balk1">
    <w:name w:val="heading 1"/>
    <w:basedOn w:val="Normal"/>
    <w:next w:val="Normal"/>
    <w:link w:val="Balk1Char"/>
    <w:uiPriority w:val="9"/>
    <w:qFormat/>
    <w:rsid w:val="007B3EED"/>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B3EED"/>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B3EED"/>
    <w:pPr>
      <w:keepNext/>
      <w:keepLines/>
      <w:spacing w:before="160" w:after="80" w:line="259" w:lineRule="auto"/>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B3EED"/>
    <w:pPr>
      <w:keepNext/>
      <w:keepLines/>
      <w:spacing w:before="80" w:after="40" w:line="259" w:lineRule="auto"/>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7B3EED"/>
    <w:pPr>
      <w:keepNext/>
      <w:keepLines/>
      <w:spacing w:before="80" w:after="40" w:line="259" w:lineRule="auto"/>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7B3EED"/>
    <w:pPr>
      <w:keepNext/>
      <w:keepLines/>
      <w:spacing w:before="40" w:after="0" w:line="259" w:lineRule="auto"/>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3EED"/>
    <w:pPr>
      <w:keepNext/>
      <w:keepLines/>
      <w:spacing w:before="40" w:after="0" w:line="259" w:lineRule="auto"/>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3EED"/>
    <w:pPr>
      <w:keepNext/>
      <w:keepLines/>
      <w:spacing w:after="0" w:line="259" w:lineRule="auto"/>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3EED"/>
    <w:pPr>
      <w:keepNext/>
      <w:keepLines/>
      <w:spacing w:after="0" w:line="259" w:lineRule="auto"/>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3EED"/>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B3EED"/>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B3EED"/>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B3EED"/>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B3EED"/>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B3E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3E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3E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3EED"/>
    <w:rPr>
      <w:rFonts w:eastAsiaTheme="majorEastAsia" w:cstheme="majorBidi"/>
      <w:color w:val="272727" w:themeColor="text1" w:themeTint="D8"/>
    </w:rPr>
  </w:style>
  <w:style w:type="paragraph" w:styleId="KonuBal">
    <w:name w:val="Title"/>
    <w:basedOn w:val="Normal"/>
    <w:next w:val="Normal"/>
    <w:link w:val="KonuBalChar"/>
    <w:uiPriority w:val="10"/>
    <w:qFormat/>
    <w:rsid w:val="007B3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3E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3EED"/>
    <w:pPr>
      <w:numPr>
        <w:ilvl w:val="1"/>
      </w:numPr>
      <w:spacing w:line="259"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3E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3EED"/>
    <w:pPr>
      <w:spacing w:before="160" w:line="259" w:lineRule="auto"/>
      <w:jc w:val="center"/>
    </w:pPr>
    <w:rPr>
      <w:i/>
      <w:iCs/>
      <w:color w:val="404040" w:themeColor="text1" w:themeTint="BF"/>
    </w:rPr>
  </w:style>
  <w:style w:type="character" w:customStyle="1" w:styleId="AlntChar">
    <w:name w:val="Alıntı Char"/>
    <w:basedOn w:val="VarsaylanParagrafYazTipi"/>
    <w:link w:val="Alnt"/>
    <w:uiPriority w:val="29"/>
    <w:rsid w:val="007B3EED"/>
    <w:rPr>
      <w:i/>
      <w:iCs/>
      <w:color w:val="404040" w:themeColor="text1" w:themeTint="BF"/>
    </w:rPr>
  </w:style>
  <w:style w:type="paragraph" w:styleId="ListeParagraf">
    <w:name w:val="List Paragraph"/>
    <w:basedOn w:val="Normal"/>
    <w:uiPriority w:val="34"/>
    <w:qFormat/>
    <w:rsid w:val="007B3EED"/>
    <w:pPr>
      <w:spacing w:line="259" w:lineRule="auto"/>
      <w:ind w:left="720"/>
      <w:contextualSpacing/>
    </w:pPr>
  </w:style>
  <w:style w:type="character" w:styleId="GlVurgulama">
    <w:name w:val="Intense Emphasis"/>
    <w:basedOn w:val="VarsaylanParagrafYazTipi"/>
    <w:uiPriority w:val="21"/>
    <w:qFormat/>
    <w:rsid w:val="007B3EED"/>
    <w:rPr>
      <w:i/>
      <w:iCs/>
      <w:color w:val="2E74B5" w:themeColor="accent1" w:themeShade="BF"/>
    </w:rPr>
  </w:style>
  <w:style w:type="paragraph" w:styleId="GlAlnt">
    <w:name w:val="Intense Quote"/>
    <w:basedOn w:val="Normal"/>
    <w:next w:val="Normal"/>
    <w:link w:val="GlAlntChar"/>
    <w:uiPriority w:val="30"/>
    <w:qFormat/>
    <w:rsid w:val="007B3EED"/>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7B3EED"/>
    <w:rPr>
      <w:i/>
      <w:iCs/>
      <w:color w:val="2E74B5" w:themeColor="accent1" w:themeShade="BF"/>
    </w:rPr>
  </w:style>
  <w:style w:type="character" w:styleId="GlBavuru">
    <w:name w:val="Intense Reference"/>
    <w:basedOn w:val="VarsaylanParagrafYazTipi"/>
    <w:uiPriority w:val="32"/>
    <w:qFormat/>
    <w:rsid w:val="007B3EED"/>
    <w:rPr>
      <w:b/>
      <w:bCs/>
      <w:smallCaps/>
      <w:color w:val="2E74B5" w:themeColor="accent1" w:themeShade="BF"/>
      <w:spacing w:val="5"/>
    </w:rPr>
  </w:style>
  <w:style w:type="table" w:styleId="TabloKlavuzu">
    <w:name w:val="Table Grid"/>
    <w:basedOn w:val="NormalTablo"/>
    <w:uiPriority w:val="39"/>
    <w:rsid w:val="007B3E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037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0374F"/>
  </w:style>
  <w:style w:type="paragraph" w:styleId="AltBilgi">
    <w:name w:val="footer"/>
    <w:basedOn w:val="Normal"/>
    <w:link w:val="AltBilgiChar"/>
    <w:uiPriority w:val="99"/>
    <w:unhideWhenUsed/>
    <w:rsid w:val="008037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03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41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E65E8813998F514AAF7482A06CC77A73" ma:contentTypeVersion="4" ma:contentTypeDescription="Yeni belge oluşturun." ma:contentTypeScope="" ma:versionID="79c1aeac520bd7c3157f37a5fe52361f">
  <xsd:schema xmlns:xsd="http://www.w3.org/2001/XMLSchema" xmlns:xs="http://www.w3.org/2001/XMLSchema" xmlns:p="http://schemas.microsoft.com/office/2006/metadata/properties" xmlns:ns3="a042bd4a-7d8f-4718-b619-df6f91761ecc" targetNamespace="http://schemas.microsoft.com/office/2006/metadata/properties" ma:root="true" ma:fieldsID="395d1f88b644b915123feb06abd0d394" ns3:_="">
    <xsd:import namespace="a042bd4a-7d8f-4718-b619-df6f91761ec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2bd4a-7d8f-4718-b619-df6f9176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44479-4055-4862-89EA-FA4C74A2AC9E}">
  <ds:schemaRefs>
    <ds:schemaRef ds:uri="http://schemas.microsoft.com/sharepoint/v3/contenttype/forms"/>
  </ds:schemaRefs>
</ds:datastoreItem>
</file>

<file path=customXml/itemProps2.xml><?xml version="1.0" encoding="utf-8"?>
<ds:datastoreItem xmlns:ds="http://schemas.openxmlformats.org/officeDocument/2006/customXml" ds:itemID="{2B875C57-C22F-4919-9203-2DBC62545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2bd4a-7d8f-4718-b619-df6f9176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2CA8F-B8FB-4E71-BFB9-4A9562BEF4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957</Words>
  <Characters>5458</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ÇOBAN</dc:creator>
  <cp:keywords/>
  <dc:description/>
  <cp:lastModifiedBy>Esra Nihlenur ŞEN</cp:lastModifiedBy>
  <cp:revision>10</cp:revision>
  <dcterms:created xsi:type="dcterms:W3CDTF">2024-02-21T19:20:00Z</dcterms:created>
  <dcterms:modified xsi:type="dcterms:W3CDTF">2026-08-05T12:13:00Z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0x010100E65E8813998F514AAF7482A06CC77A73</vt:lpwstr>
  </property>
</Properties>
</file>